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25" w:rsidRPr="00EC3525" w:rsidRDefault="00EC3525" w:rsidP="00EC3525">
      <w:pPr>
        <w:shd w:val="clear" w:color="auto" w:fill="FFFFFF"/>
        <w:spacing w:after="0" w:line="240" w:lineRule="auto"/>
        <w:rPr>
          <w:rFonts w:ascii="Arial" w:eastAsia="Times New Roman" w:hAnsi="Arial" w:cs="Arial"/>
          <w:color w:val="000000"/>
          <w:sz w:val="17"/>
          <w:szCs w:val="17"/>
          <w:lang w:eastAsia="es-ES"/>
        </w:rPr>
      </w:pPr>
      <w:r w:rsidRPr="00EC3525">
        <w:rPr>
          <w:rFonts w:ascii="Arial" w:eastAsia="Times New Roman" w:hAnsi="Arial" w:cs="Arial"/>
          <w:b/>
          <w:bCs/>
          <w:color w:val="000000"/>
          <w:sz w:val="17"/>
          <w:lang w:eastAsia="es-ES"/>
        </w:rPr>
        <w:t>Martes, 31 mayo, 2016</w:t>
      </w:r>
    </w:p>
    <w:p w:rsidR="00EC3525" w:rsidRPr="00EC3525" w:rsidRDefault="00EC3525" w:rsidP="00EC3525">
      <w:pPr>
        <w:shd w:val="clear" w:color="auto" w:fill="FFFFFF"/>
        <w:spacing w:after="96" w:line="264" w:lineRule="atLeast"/>
        <w:jc w:val="both"/>
        <w:outlineLvl w:val="0"/>
        <w:rPr>
          <w:rFonts w:ascii="Arial" w:eastAsia="Times New Roman" w:hAnsi="Arial" w:cs="Arial"/>
          <w:color w:val="001C59"/>
          <w:kern w:val="36"/>
          <w:sz w:val="38"/>
          <w:szCs w:val="38"/>
          <w:lang w:eastAsia="es-ES"/>
        </w:rPr>
      </w:pPr>
      <w:r w:rsidRPr="00EC3525">
        <w:rPr>
          <w:rFonts w:ascii="Arial" w:eastAsia="Times New Roman" w:hAnsi="Arial" w:cs="Arial"/>
          <w:color w:val="001C59"/>
          <w:kern w:val="36"/>
          <w:sz w:val="38"/>
          <w:szCs w:val="38"/>
          <w:lang w:eastAsia="es-ES"/>
        </w:rPr>
        <w:t>África, un continente en movimiento</w:t>
      </w:r>
    </w:p>
    <w:p w:rsidR="00EC3525" w:rsidRPr="00EC3525" w:rsidRDefault="00EC3525" w:rsidP="00EC3525">
      <w:pPr>
        <w:shd w:val="clear" w:color="auto" w:fill="FFFFFF"/>
        <w:spacing w:after="0" w:line="324" w:lineRule="atLeast"/>
        <w:jc w:val="both"/>
        <w:rPr>
          <w:rFonts w:ascii="Arial" w:eastAsia="Times New Roman" w:hAnsi="Arial" w:cs="Arial"/>
          <w:color w:val="000000"/>
          <w:sz w:val="19"/>
          <w:szCs w:val="19"/>
          <w:lang w:eastAsia="es-ES"/>
        </w:rPr>
      </w:pPr>
      <w:r>
        <w:rPr>
          <w:rFonts w:ascii="Arial" w:eastAsia="Times New Roman" w:hAnsi="Arial" w:cs="Arial"/>
          <w:noProof/>
          <w:color w:val="CE1E28"/>
          <w:sz w:val="19"/>
          <w:szCs w:val="19"/>
          <w:lang w:eastAsia="es-ES"/>
        </w:rPr>
        <w:drawing>
          <wp:inline distT="0" distB="0" distL="0" distR="0">
            <wp:extent cx="2095500" cy="3028950"/>
            <wp:effectExtent l="19050" t="0" r="0" b="0"/>
            <wp:docPr id="1" name="Imagen 1" descr="http://www.manosunidas.org/sites/default/files/styles/medium/public/especial2016-mundo-negro-foto-mundonegro_javier_sanchez.jpg?itok=Mf7uW2Gr">
              <a:hlinkClick xmlns:a="http://schemas.openxmlformats.org/drawingml/2006/main" r:id="rId4" tooltip="&quot;Especial 2016-Mundo Negro-Foto-MundoNegro_Javier_Sanch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osunidas.org/sites/default/files/styles/medium/public/especial2016-mundo-negro-foto-mundonegro_javier_sanchez.jpg?itok=Mf7uW2Gr">
                      <a:hlinkClick r:id="rId4" tooltip="&quot;Especial 2016-Mundo Negro-Foto-MundoNegro_Javier_Sanchez&quot;"/>
                    </pic:cNvPr>
                    <pic:cNvPicPr>
                      <a:picLocks noChangeAspect="1" noChangeArrowheads="1"/>
                    </pic:cNvPicPr>
                  </pic:nvPicPr>
                  <pic:blipFill>
                    <a:blip r:embed="rId5" cstate="print"/>
                    <a:srcRect/>
                    <a:stretch>
                      <a:fillRect/>
                    </a:stretch>
                  </pic:blipFill>
                  <pic:spPr bwMode="auto">
                    <a:xfrm>
                      <a:off x="0" y="0"/>
                      <a:ext cx="2095500" cy="3028950"/>
                    </a:xfrm>
                    <a:prstGeom prst="rect">
                      <a:avLst/>
                    </a:prstGeom>
                    <a:noFill/>
                    <a:ln w="9525">
                      <a:noFill/>
                      <a:miter lim="800000"/>
                      <a:headEnd/>
                      <a:tailEnd/>
                    </a:ln>
                  </pic:spPr>
                </pic:pic>
              </a:graphicData>
            </a:graphic>
          </wp:inline>
        </w:drawing>
      </w:r>
    </w:p>
    <w:p w:rsidR="00EC3525" w:rsidRPr="00EC3525" w:rsidRDefault="00EC3525" w:rsidP="00EC3525">
      <w:pPr>
        <w:shd w:val="clear" w:color="auto" w:fill="FFFFFF"/>
        <w:spacing w:after="0" w:line="324" w:lineRule="atLeast"/>
        <w:jc w:val="both"/>
        <w:rPr>
          <w:rFonts w:ascii="Arial" w:eastAsia="Times New Roman" w:hAnsi="Arial" w:cs="Arial"/>
          <w:color w:val="000000"/>
          <w:sz w:val="19"/>
          <w:szCs w:val="19"/>
          <w:lang w:eastAsia="es-ES"/>
        </w:rPr>
      </w:pPr>
      <w:r w:rsidRPr="00EC3525">
        <w:rPr>
          <w:rFonts w:ascii="Arial" w:eastAsia="Times New Roman" w:hAnsi="Arial" w:cs="Arial"/>
          <w:b/>
          <w:bCs/>
          <w:color w:val="000000"/>
          <w:sz w:val="19"/>
          <w:lang w:eastAsia="es-ES"/>
        </w:rPr>
        <w:t>Jueves, 26 mayo, 2016</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hyperlink r:id="rId6" w:tgtFrame="_blank" w:history="1">
        <w:r w:rsidRPr="00EC3525">
          <w:rPr>
            <w:rFonts w:ascii="Arial" w:eastAsia="Times New Roman" w:hAnsi="Arial" w:cs="Arial"/>
            <w:b/>
            <w:bCs/>
            <w:i/>
            <w:iCs/>
            <w:color w:val="CE1E28"/>
            <w:sz w:val="21"/>
            <w:u w:val="single"/>
            <w:lang w:eastAsia="es-ES"/>
          </w:rPr>
          <w:t>Mundo Negro</w:t>
        </w:r>
      </w:hyperlink>
      <w:r w:rsidRPr="00EC3525">
        <w:rPr>
          <w:rFonts w:ascii="Arial" w:eastAsia="Times New Roman" w:hAnsi="Arial" w:cs="Arial"/>
          <w:b/>
          <w:bCs/>
          <w:i/>
          <w:iCs/>
          <w:color w:val="000000"/>
          <w:sz w:val="21"/>
          <w:lang w:eastAsia="es-ES"/>
        </w:rPr>
        <w:t> </w:t>
      </w:r>
      <w:r w:rsidRPr="00EC3525">
        <w:rPr>
          <w:rFonts w:ascii="Arial" w:eastAsia="Times New Roman" w:hAnsi="Arial" w:cs="Arial"/>
          <w:color w:val="000000"/>
          <w:sz w:val="21"/>
          <w:szCs w:val="21"/>
          <w:lang w:eastAsia="es-ES"/>
        </w:rPr>
        <w:t>es una iniciativa de los </w:t>
      </w:r>
      <w:r w:rsidRPr="00EC3525">
        <w:rPr>
          <w:rFonts w:ascii="Arial" w:eastAsia="Times New Roman" w:hAnsi="Arial" w:cs="Arial"/>
          <w:b/>
          <w:bCs/>
          <w:color w:val="000000"/>
          <w:sz w:val="21"/>
          <w:lang w:eastAsia="es-ES"/>
        </w:rPr>
        <w:t xml:space="preserve">Misioneros </w:t>
      </w:r>
      <w:proofErr w:type="spellStart"/>
      <w:r w:rsidRPr="00EC3525">
        <w:rPr>
          <w:rFonts w:ascii="Arial" w:eastAsia="Times New Roman" w:hAnsi="Arial" w:cs="Arial"/>
          <w:b/>
          <w:bCs/>
          <w:color w:val="000000"/>
          <w:sz w:val="21"/>
          <w:lang w:eastAsia="es-ES"/>
        </w:rPr>
        <w:t>Combonianos</w:t>
      </w:r>
      <w:proofErr w:type="spellEnd"/>
      <w:r w:rsidRPr="00EC3525">
        <w:rPr>
          <w:rFonts w:ascii="Arial" w:eastAsia="Times New Roman" w:hAnsi="Arial" w:cs="Arial"/>
          <w:b/>
          <w:bCs/>
          <w:color w:val="000000"/>
          <w:sz w:val="21"/>
          <w:lang w:eastAsia="es-ES"/>
        </w:rPr>
        <w:t>, socios locales de Manos Unidas</w:t>
      </w:r>
      <w:r w:rsidRPr="00EC3525">
        <w:rPr>
          <w:rFonts w:ascii="Arial" w:eastAsia="Times New Roman" w:hAnsi="Arial" w:cs="Arial"/>
          <w:color w:val="000000"/>
          <w:sz w:val="21"/>
          <w:szCs w:val="21"/>
          <w:lang w:eastAsia="es-ES"/>
        </w:rPr>
        <w:t> en un buen número de países africanos.</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El martes pasado fue presentado en Madrid su </w:t>
      </w:r>
      <w:hyperlink r:id="rId7" w:tgtFrame="_blank" w:history="1">
        <w:r w:rsidRPr="00EC3525">
          <w:rPr>
            <w:rFonts w:ascii="Arial" w:eastAsia="Times New Roman" w:hAnsi="Arial" w:cs="Arial"/>
            <w:b/>
            <w:bCs/>
            <w:color w:val="CE1E28"/>
            <w:sz w:val="21"/>
            <w:u w:val="single"/>
            <w:lang w:eastAsia="es-ES"/>
          </w:rPr>
          <w:t>Especial África 2016</w:t>
        </w:r>
      </w:hyperlink>
      <w:r w:rsidRPr="00EC3525">
        <w:rPr>
          <w:rFonts w:ascii="Arial" w:eastAsia="Times New Roman" w:hAnsi="Arial" w:cs="Arial"/>
          <w:color w:val="000000"/>
          <w:sz w:val="21"/>
          <w:szCs w:val="21"/>
          <w:lang w:eastAsia="es-ES"/>
        </w:rPr>
        <w:t xml:space="preserve">, publicación de referencia para conocer la actualidad del continente a nivel político, económico, social y religioso. A través de sus 164 páginas, </w:t>
      </w:r>
      <w:proofErr w:type="spellStart"/>
      <w:r w:rsidRPr="00EC3525">
        <w:rPr>
          <w:rFonts w:ascii="Arial" w:eastAsia="Times New Roman" w:hAnsi="Arial" w:cs="Arial"/>
          <w:color w:val="000000"/>
          <w:sz w:val="21"/>
          <w:szCs w:val="21"/>
          <w:lang w:eastAsia="es-ES"/>
        </w:rPr>
        <w:t>ofrece</w:t>
      </w:r>
      <w:r w:rsidRPr="00EC3525">
        <w:rPr>
          <w:rFonts w:ascii="Arial" w:eastAsia="Times New Roman" w:hAnsi="Arial" w:cs="Arial"/>
          <w:b/>
          <w:bCs/>
          <w:color w:val="000000"/>
          <w:sz w:val="21"/>
          <w:lang w:eastAsia="es-ES"/>
        </w:rPr>
        <w:t>información</w:t>
      </w:r>
      <w:proofErr w:type="spellEnd"/>
      <w:r w:rsidRPr="00EC3525">
        <w:rPr>
          <w:rFonts w:ascii="Arial" w:eastAsia="Times New Roman" w:hAnsi="Arial" w:cs="Arial"/>
          <w:b/>
          <w:bCs/>
          <w:color w:val="000000"/>
          <w:sz w:val="21"/>
          <w:lang w:eastAsia="es-ES"/>
        </w:rPr>
        <w:t xml:space="preserve"> y análisis</w:t>
      </w:r>
      <w:r w:rsidRPr="00EC3525">
        <w:rPr>
          <w:rFonts w:ascii="Arial" w:eastAsia="Times New Roman" w:hAnsi="Arial" w:cs="Arial"/>
          <w:color w:val="000000"/>
          <w:sz w:val="21"/>
          <w:szCs w:val="21"/>
          <w:lang w:eastAsia="es-ES"/>
        </w:rPr>
        <w:t xml:space="preserve"> desde una gran variedad de formatos –entrevistas, reportajes, mapas, estadísticas-, en sintonía con </w:t>
      </w:r>
      <w:proofErr w:type="spellStart"/>
      <w:r w:rsidRPr="00EC3525">
        <w:rPr>
          <w:rFonts w:ascii="Arial" w:eastAsia="Times New Roman" w:hAnsi="Arial" w:cs="Arial"/>
          <w:color w:val="000000"/>
          <w:sz w:val="21"/>
          <w:szCs w:val="21"/>
          <w:lang w:eastAsia="es-ES"/>
        </w:rPr>
        <w:t>la</w:t>
      </w:r>
      <w:r w:rsidRPr="00EC3525">
        <w:rPr>
          <w:rFonts w:ascii="Arial" w:eastAsia="Times New Roman" w:hAnsi="Arial" w:cs="Arial"/>
          <w:b/>
          <w:bCs/>
          <w:color w:val="000000"/>
          <w:sz w:val="21"/>
          <w:lang w:eastAsia="es-ES"/>
        </w:rPr>
        <w:t>heterogénea</w:t>
      </w:r>
      <w:proofErr w:type="spellEnd"/>
      <w:r w:rsidRPr="00EC3525">
        <w:rPr>
          <w:rFonts w:ascii="Arial" w:eastAsia="Times New Roman" w:hAnsi="Arial" w:cs="Arial"/>
          <w:b/>
          <w:bCs/>
          <w:color w:val="000000"/>
          <w:sz w:val="21"/>
          <w:lang w:eastAsia="es-ES"/>
        </w:rPr>
        <w:t xml:space="preserve"> y dinámica realidad africana.</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El acto contó con la participación destacada del congoleño </w:t>
      </w:r>
      <w:proofErr w:type="spellStart"/>
      <w:r w:rsidRPr="00EC3525">
        <w:rPr>
          <w:rFonts w:ascii="Arial" w:eastAsia="Times New Roman" w:hAnsi="Arial" w:cs="Arial"/>
          <w:b/>
          <w:bCs/>
          <w:color w:val="000000"/>
          <w:sz w:val="21"/>
          <w:lang w:eastAsia="es-ES"/>
        </w:rPr>
        <w:fldChar w:fldCharType="begin"/>
      </w:r>
      <w:r w:rsidRPr="00EC3525">
        <w:rPr>
          <w:rFonts w:ascii="Arial" w:eastAsia="Times New Roman" w:hAnsi="Arial" w:cs="Arial"/>
          <w:b/>
          <w:bCs/>
          <w:color w:val="000000"/>
          <w:sz w:val="21"/>
          <w:lang w:eastAsia="es-ES"/>
        </w:rPr>
        <w:instrText xml:space="preserve"> HYPERLINK "https://es.wikipedia.org/wiki/Mbuyi_Kabunda_Badi" \t "_blank" </w:instrText>
      </w:r>
      <w:r w:rsidRPr="00EC3525">
        <w:rPr>
          <w:rFonts w:ascii="Arial" w:eastAsia="Times New Roman" w:hAnsi="Arial" w:cs="Arial"/>
          <w:b/>
          <w:bCs/>
          <w:color w:val="000000"/>
          <w:sz w:val="21"/>
          <w:lang w:eastAsia="es-ES"/>
        </w:rPr>
        <w:fldChar w:fldCharType="separate"/>
      </w:r>
      <w:r w:rsidRPr="00EC3525">
        <w:rPr>
          <w:rFonts w:ascii="Arial" w:eastAsia="Times New Roman" w:hAnsi="Arial" w:cs="Arial"/>
          <w:b/>
          <w:bCs/>
          <w:color w:val="CE1E28"/>
          <w:sz w:val="21"/>
          <w:u w:val="single"/>
          <w:lang w:eastAsia="es-ES"/>
        </w:rPr>
        <w:t>Mbuyi</w:t>
      </w:r>
      <w:proofErr w:type="spellEnd"/>
      <w:r w:rsidRPr="00EC3525">
        <w:rPr>
          <w:rFonts w:ascii="Arial" w:eastAsia="Times New Roman" w:hAnsi="Arial" w:cs="Arial"/>
          <w:b/>
          <w:bCs/>
          <w:color w:val="CE1E28"/>
          <w:sz w:val="21"/>
          <w:u w:val="single"/>
          <w:lang w:eastAsia="es-ES"/>
        </w:rPr>
        <w:t xml:space="preserve"> </w:t>
      </w:r>
      <w:proofErr w:type="spellStart"/>
      <w:r w:rsidRPr="00EC3525">
        <w:rPr>
          <w:rFonts w:ascii="Arial" w:eastAsia="Times New Roman" w:hAnsi="Arial" w:cs="Arial"/>
          <w:b/>
          <w:bCs/>
          <w:color w:val="CE1E28"/>
          <w:sz w:val="21"/>
          <w:u w:val="single"/>
          <w:lang w:eastAsia="es-ES"/>
        </w:rPr>
        <w:t>Kabunda</w:t>
      </w:r>
      <w:proofErr w:type="spellEnd"/>
      <w:r w:rsidRPr="00EC3525">
        <w:rPr>
          <w:rFonts w:ascii="Arial" w:eastAsia="Times New Roman" w:hAnsi="Arial" w:cs="Arial"/>
          <w:b/>
          <w:bCs/>
          <w:color w:val="000000"/>
          <w:sz w:val="21"/>
          <w:lang w:eastAsia="es-ES"/>
        </w:rPr>
        <w:fldChar w:fldCharType="end"/>
      </w:r>
      <w:r w:rsidRPr="00EC3525">
        <w:rPr>
          <w:rFonts w:ascii="Arial" w:eastAsia="Times New Roman" w:hAnsi="Arial" w:cs="Arial"/>
          <w:color w:val="000000"/>
          <w:sz w:val="21"/>
          <w:szCs w:val="21"/>
          <w:lang w:eastAsia="es-ES"/>
        </w:rPr>
        <w:t>, profesor honorario de la UAM y presidente de la Asociación de Africanistas, y fue presentado por </w:t>
      </w:r>
      <w:r w:rsidRPr="00EC3525">
        <w:rPr>
          <w:rFonts w:ascii="Arial" w:eastAsia="Times New Roman" w:hAnsi="Arial" w:cs="Arial"/>
          <w:b/>
          <w:bCs/>
          <w:color w:val="000000"/>
          <w:sz w:val="21"/>
          <w:lang w:eastAsia="es-ES"/>
        </w:rPr>
        <w:t xml:space="preserve">P. Jaume </w:t>
      </w:r>
      <w:proofErr w:type="spellStart"/>
      <w:r w:rsidRPr="00EC3525">
        <w:rPr>
          <w:rFonts w:ascii="Arial" w:eastAsia="Times New Roman" w:hAnsi="Arial" w:cs="Arial"/>
          <w:b/>
          <w:bCs/>
          <w:color w:val="000000"/>
          <w:sz w:val="21"/>
          <w:lang w:eastAsia="es-ES"/>
        </w:rPr>
        <w:t>Calvera</w:t>
      </w:r>
      <w:proofErr w:type="spellEnd"/>
      <w:r w:rsidRPr="00EC3525">
        <w:rPr>
          <w:rFonts w:ascii="Arial" w:eastAsia="Times New Roman" w:hAnsi="Arial" w:cs="Arial"/>
          <w:color w:val="000000"/>
          <w:sz w:val="21"/>
          <w:szCs w:val="21"/>
          <w:lang w:eastAsia="es-ES"/>
        </w:rPr>
        <w:t>, director de Mundo Negro, y por </w:t>
      </w:r>
      <w:r w:rsidRPr="00EC3525">
        <w:rPr>
          <w:rFonts w:ascii="Arial" w:eastAsia="Times New Roman" w:hAnsi="Arial" w:cs="Arial"/>
          <w:b/>
          <w:bCs/>
          <w:color w:val="000000"/>
          <w:sz w:val="21"/>
          <w:lang w:eastAsia="es-ES"/>
        </w:rPr>
        <w:t>Javier Fariñas</w:t>
      </w:r>
      <w:r w:rsidRPr="00EC3525">
        <w:rPr>
          <w:rFonts w:ascii="Arial" w:eastAsia="Times New Roman" w:hAnsi="Arial" w:cs="Arial"/>
          <w:color w:val="000000"/>
          <w:sz w:val="21"/>
          <w:szCs w:val="21"/>
          <w:lang w:eastAsia="es-ES"/>
        </w:rPr>
        <w:t>, redactor jefe, quien describió África como un </w:t>
      </w:r>
      <w:r w:rsidRPr="00EC3525">
        <w:rPr>
          <w:rFonts w:ascii="Arial" w:eastAsia="Times New Roman" w:hAnsi="Arial" w:cs="Arial"/>
          <w:b/>
          <w:bCs/>
          <w:color w:val="000000"/>
          <w:sz w:val="21"/>
          <w:lang w:eastAsia="es-ES"/>
        </w:rPr>
        <w:t>“continente en movimiento”</w:t>
      </w:r>
      <w:r w:rsidRPr="00EC3525">
        <w:rPr>
          <w:rFonts w:ascii="Arial" w:eastAsia="Times New Roman" w:hAnsi="Arial" w:cs="Arial"/>
          <w:color w:val="000000"/>
          <w:sz w:val="21"/>
          <w:szCs w:val="21"/>
          <w:lang w:eastAsia="es-ES"/>
        </w:rPr>
        <w:t>, y repasó algunas de las temáticas abordadas en este número.</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b/>
          <w:bCs/>
          <w:color w:val="000000"/>
          <w:sz w:val="21"/>
          <w:lang w:eastAsia="es-ES"/>
        </w:rPr>
        <w:t>“Crecimiento no es desarrollo”</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proofErr w:type="spellStart"/>
      <w:r w:rsidRPr="00EC3525">
        <w:rPr>
          <w:rFonts w:ascii="Arial" w:eastAsia="Times New Roman" w:hAnsi="Arial" w:cs="Arial"/>
          <w:color w:val="000000"/>
          <w:sz w:val="21"/>
          <w:szCs w:val="21"/>
          <w:lang w:eastAsia="es-ES"/>
        </w:rPr>
        <w:t>Mbuyi</w:t>
      </w:r>
      <w:proofErr w:type="spellEnd"/>
      <w:r w:rsidRPr="00EC3525">
        <w:rPr>
          <w:rFonts w:ascii="Arial" w:eastAsia="Times New Roman" w:hAnsi="Arial" w:cs="Arial"/>
          <w:color w:val="000000"/>
          <w:sz w:val="21"/>
          <w:szCs w:val="21"/>
          <w:lang w:eastAsia="es-ES"/>
        </w:rPr>
        <w:t xml:space="preserve"> </w:t>
      </w:r>
      <w:proofErr w:type="spellStart"/>
      <w:r w:rsidRPr="00EC3525">
        <w:rPr>
          <w:rFonts w:ascii="Arial" w:eastAsia="Times New Roman" w:hAnsi="Arial" w:cs="Arial"/>
          <w:color w:val="000000"/>
          <w:sz w:val="21"/>
          <w:szCs w:val="21"/>
          <w:lang w:eastAsia="es-ES"/>
        </w:rPr>
        <w:t>Kabunda</w:t>
      </w:r>
      <w:proofErr w:type="spellEnd"/>
      <w:r w:rsidRPr="00EC3525">
        <w:rPr>
          <w:rFonts w:ascii="Arial" w:eastAsia="Times New Roman" w:hAnsi="Arial" w:cs="Arial"/>
          <w:color w:val="000000"/>
          <w:sz w:val="21"/>
          <w:szCs w:val="21"/>
          <w:lang w:eastAsia="es-ES"/>
        </w:rPr>
        <w:t xml:space="preserve"> alabó el espíritu que recorre todos los contenidos de la revista, que no dibujan el continente africano bajo el estereotipo pesimista y </w:t>
      </w:r>
      <w:proofErr w:type="spellStart"/>
      <w:r w:rsidRPr="00EC3525">
        <w:rPr>
          <w:rFonts w:ascii="Arial" w:eastAsia="Times New Roman" w:hAnsi="Arial" w:cs="Arial"/>
          <w:color w:val="000000"/>
          <w:sz w:val="21"/>
          <w:szCs w:val="21"/>
          <w:lang w:eastAsia="es-ES"/>
        </w:rPr>
        <w:t>victimizador</w:t>
      </w:r>
      <w:proofErr w:type="spellEnd"/>
      <w:r w:rsidRPr="00EC3525">
        <w:rPr>
          <w:rFonts w:ascii="Arial" w:eastAsia="Times New Roman" w:hAnsi="Arial" w:cs="Arial"/>
          <w:color w:val="000000"/>
          <w:sz w:val="21"/>
          <w:szCs w:val="21"/>
          <w:lang w:eastAsia="es-ES"/>
        </w:rPr>
        <w:t>, sino como </w:t>
      </w:r>
      <w:r w:rsidRPr="00EC3525">
        <w:rPr>
          <w:rFonts w:ascii="Arial" w:eastAsia="Times New Roman" w:hAnsi="Arial" w:cs="Arial"/>
          <w:b/>
          <w:bCs/>
          <w:color w:val="000000"/>
          <w:sz w:val="21"/>
          <w:lang w:eastAsia="es-ES"/>
        </w:rPr>
        <w:t>una región que representa lucha, esperanza y dinamismo.</w:t>
      </w:r>
      <w:r w:rsidRPr="00EC3525">
        <w:rPr>
          <w:rFonts w:ascii="Arial" w:eastAsia="Times New Roman" w:hAnsi="Arial" w:cs="Arial"/>
          <w:color w:val="000000"/>
          <w:sz w:val="21"/>
          <w:szCs w:val="21"/>
          <w:lang w:eastAsia="es-ES"/>
        </w:rPr>
        <w:t>   </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A continuación resumió las tesis de su artículo </w:t>
      </w:r>
      <w:r w:rsidRPr="00EC3525">
        <w:rPr>
          <w:rFonts w:ascii="Arial" w:eastAsia="Times New Roman" w:hAnsi="Arial" w:cs="Arial"/>
          <w:i/>
          <w:iCs/>
          <w:color w:val="000000"/>
          <w:sz w:val="21"/>
          <w:lang w:eastAsia="es-ES"/>
        </w:rPr>
        <w:t>Crecimiento y desarrollo, ¿buenos vecinos en África?</w:t>
      </w:r>
      <w:r w:rsidRPr="00EC3525">
        <w:rPr>
          <w:rFonts w:ascii="Arial" w:eastAsia="Times New Roman" w:hAnsi="Arial" w:cs="Arial"/>
          <w:color w:val="000000"/>
          <w:sz w:val="21"/>
          <w:szCs w:val="21"/>
          <w:lang w:eastAsia="es-ES"/>
        </w:rPr>
        <w:t xml:space="preserve">, incluido en este Especial 2016, en el que aboga por la vía africana para conseguir la seguridad alimentaria y un crecimiento incluyente. Para </w:t>
      </w:r>
      <w:proofErr w:type="spellStart"/>
      <w:r w:rsidRPr="00EC3525">
        <w:rPr>
          <w:rFonts w:ascii="Arial" w:eastAsia="Times New Roman" w:hAnsi="Arial" w:cs="Arial"/>
          <w:color w:val="000000"/>
          <w:sz w:val="21"/>
          <w:szCs w:val="21"/>
          <w:lang w:eastAsia="es-ES"/>
        </w:rPr>
        <w:t>Kabunda</w:t>
      </w:r>
      <w:proofErr w:type="spellEnd"/>
      <w:r w:rsidRPr="00EC3525">
        <w:rPr>
          <w:rFonts w:ascii="Arial" w:eastAsia="Times New Roman" w:hAnsi="Arial" w:cs="Arial"/>
          <w:color w:val="000000"/>
          <w:sz w:val="21"/>
          <w:szCs w:val="21"/>
          <w:lang w:eastAsia="es-ES"/>
        </w:rPr>
        <w:t>, “</w:t>
      </w:r>
      <w:r w:rsidRPr="00EC3525">
        <w:rPr>
          <w:rFonts w:ascii="Arial" w:eastAsia="Times New Roman" w:hAnsi="Arial" w:cs="Arial"/>
          <w:b/>
          <w:bCs/>
          <w:color w:val="000000"/>
          <w:sz w:val="21"/>
          <w:lang w:eastAsia="es-ES"/>
        </w:rPr>
        <w:t xml:space="preserve">tanto el </w:t>
      </w:r>
      <w:r w:rsidRPr="00EC3525">
        <w:rPr>
          <w:rFonts w:ascii="Arial" w:eastAsia="Times New Roman" w:hAnsi="Arial" w:cs="Arial"/>
          <w:b/>
          <w:bCs/>
          <w:color w:val="000000"/>
          <w:sz w:val="21"/>
          <w:lang w:eastAsia="es-ES"/>
        </w:rPr>
        <w:lastRenderedPageBreak/>
        <w:t>desarrollo como la democracia no son productos de importación o exportación; tienen que nacer desde dentro</w:t>
      </w:r>
      <w:r w:rsidRPr="00EC3525">
        <w:rPr>
          <w:rFonts w:ascii="Arial" w:eastAsia="Times New Roman" w:hAnsi="Arial" w:cs="Arial"/>
          <w:color w:val="000000"/>
          <w:sz w:val="21"/>
          <w:szCs w:val="21"/>
          <w:lang w:eastAsia="es-ES"/>
        </w:rPr>
        <w:t>”.</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Pr>
          <w:rFonts w:ascii="Arial" w:eastAsia="Times New Roman" w:hAnsi="Arial" w:cs="Arial"/>
          <w:b/>
          <w:bCs/>
          <w:noProof/>
          <w:color w:val="000000"/>
          <w:sz w:val="21"/>
          <w:szCs w:val="21"/>
          <w:lang w:eastAsia="es-ES"/>
        </w:rPr>
        <w:drawing>
          <wp:inline distT="0" distB="0" distL="0" distR="0">
            <wp:extent cx="3952875" cy="2676525"/>
            <wp:effectExtent l="19050" t="0" r="9525" b="0"/>
            <wp:docPr id="2" name="Imagen 2" descr="Mbuyi Kabunda-Foto Mundo Negro-Javier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uyi Kabunda-Foto Mundo Negro-Javier Sanchez"/>
                    <pic:cNvPicPr>
                      <a:picLocks noChangeAspect="1" noChangeArrowheads="1"/>
                    </pic:cNvPicPr>
                  </pic:nvPicPr>
                  <pic:blipFill>
                    <a:blip r:embed="rId8" cstate="print"/>
                    <a:srcRect/>
                    <a:stretch>
                      <a:fillRect/>
                    </a:stretch>
                  </pic:blipFill>
                  <pic:spPr bwMode="auto">
                    <a:xfrm>
                      <a:off x="0" y="0"/>
                      <a:ext cx="3952875" cy="2676525"/>
                    </a:xfrm>
                    <a:prstGeom prst="rect">
                      <a:avLst/>
                    </a:prstGeom>
                    <a:noFill/>
                    <a:ln w="9525">
                      <a:noFill/>
                      <a:miter lim="800000"/>
                      <a:headEnd/>
                      <a:tailEnd/>
                    </a:ln>
                  </pic:spPr>
                </pic:pic>
              </a:graphicData>
            </a:graphic>
          </wp:inline>
        </w:drawing>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A pesar de que África es la región con más crecimiento económico en la actualidad, </w:t>
      </w:r>
      <w:r w:rsidRPr="00EC3525">
        <w:rPr>
          <w:rFonts w:ascii="Arial" w:eastAsia="Times New Roman" w:hAnsi="Arial" w:cs="Arial"/>
          <w:b/>
          <w:bCs/>
          <w:color w:val="000000"/>
          <w:sz w:val="21"/>
          <w:lang w:eastAsia="es-ES"/>
        </w:rPr>
        <w:t>“se ha avanzado muy poco en el desarrollo humano y social”</w:t>
      </w:r>
      <w:r w:rsidRPr="00EC3525">
        <w:rPr>
          <w:rFonts w:ascii="Arial" w:eastAsia="Times New Roman" w:hAnsi="Arial" w:cs="Arial"/>
          <w:color w:val="000000"/>
          <w:sz w:val="21"/>
          <w:szCs w:val="21"/>
          <w:lang w:eastAsia="es-ES"/>
        </w:rPr>
        <w:t>, afirmó, y prueba de ello es que “desde 1960, los índices de pobreza se han duplicado”. El crecimiento actual, en su opinión, “no se debe a la diversificación de las economías africanas, que siguen siendo coloniales”, sino que se explica, entre otras razones, por “la supresión de las inversiones de los Estados”, lo que implica “recortes drásticos en la educación y la sanidad”, y por el auge del precio de las materias primas debido a su alta demanda en el mercado internacional.</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 xml:space="preserve">Para </w:t>
      </w:r>
      <w:proofErr w:type="spellStart"/>
      <w:r w:rsidRPr="00EC3525">
        <w:rPr>
          <w:rFonts w:ascii="Arial" w:eastAsia="Times New Roman" w:hAnsi="Arial" w:cs="Arial"/>
          <w:color w:val="000000"/>
          <w:sz w:val="21"/>
          <w:szCs w:val="21"/>
          <w:lang w:eastAsia="es-ES"/>
        </w:rPr>
        <w:t>Kabunda</w:t>
      </w:r>
      <w:proofErr w:type="spellEnd"/>
      <w:r w:rsidRPr="00EC3525">
        <w:rPr>
          <w:rFonts w:ascii="Arial" w:eastAsia="Times New Roman" w:hAnsi="Arial" w:cs="Arial"/>
          <w:color w:val="000000"/>
          <w:sz w:val="21"/>
          <w:szCs w:val="21"/>
          <w:lang w:eastAsia="es-ES"/>
        </w:rPr>
        <w:t>, la influencia del neoliberalismo ha provocado que </w:t>
      </w:r>
      <w:r w:rsidRPr="00EC3525">
        <w:rPr>
          <w:rFonts w:ascii="Arial" w:eastAsia="Times New Roman" w:hAnsi="Arial" w:cs="Arial"/>
          <w:b/>
          <w:bCs/>
          <w:color w:val="000000"/>
          <w:sz w:val="21"/>
          <w:lang w:eastAsia="es-ES"/>
        </w:rPr>
        <w:t>“se esté confundiendo crecimiento con desarrollo”.</w:t>
      </w:r>
      <w:r w:rsidRPr="00EC3525">
        <w:rPr>
          <w:rFonts w:ascii="Arial" w:eastAsia="Times New Roman" w:hAnsi="Arial" w:cs="Arial"/>
          <w:color w:val="000000"/>
          <w:sz w:val="21"/>
          <w:szCs w:val="21"/>
          <w:lang w:eastAsia="es-ES"/>
        </w:rPr>
        <w:t> El desarrollo es un fenómeno “con aspectos políticos, económicos, sociales y culturales”, y no algo estrictamente “economicista y comercial”. Reforzando esta idea, manifestó que </w:t>
      </w:r>
      <w:r w:rsidRPr="00EC3525">
        <w:rPr>
          <w:rFonts w:ascii="Arial" w:eastAsia="Times New Roman" w:hAnsi="Arial" w:cs="Arial"/>
          <w:b/>
          <w:bCs/>
          <w:color w:val="000000"/>
          <w:sz w:val="21"/>
          <w:lang w:eastAsia="es-ES"/>
        </w:rPr>
        <w:t>“el crecimiento es necesario, pero no suficiente”</w:t>
      </w:r>
      <w:r w:rsidRPr="00EC3525">
        <w:rPr>
          <w:rFonts w:ascii="Arial" w:eastAsia="Times New Roman" w:hAnsi="Arial" w:cs="Arial"/>
          <w:color w:val="000000"/>
          <w:sz w:val="21"/>
          <w:szCs w:val="21"/>
          <w:lang w:eastAsia="es-ES"/>
        </w:rPr>
        <w:t>, y que se debe “romper con la dependencia y la dominación”, un camino en el que “África ha dado ya el primer paso”.</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lastRenderedPageBreak/>
        <w:drawing>
          <wp:inline distT="0" distB="0" distL="0" distR="0">
            <wp:extent cx="4495800" cy="2571750"/>
            <wp:effectExtent l="19050" t="0" r="0" b="0"/>
            <wp:docPr id="3" name="Imagen 3" descr="eti._67583_colegio_de_primaria_en_adigrat_marta_car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i._67583_colegio_de_primaria_en_adigrat_marta_carreno"/>
                    <pic:cNvPicPr>
                      <a:picLocks noChangeAspect="1" noChangeArrowheads="1"/>
                    </pic:cNvPicPr>
                  </pic:nvPicPr>
                  <pic:blipFill>
                    <a:blip r:embed="rId9" cstate="print"/>
                    <a:srcRect/>
                    <a:stretch>
                      <a:fillRect/>
                    </a:stretch>
                  </pic:blipFill>
                  <pic:spPr bwMode="auto">
                    <a:xfrm>
                      <a:off x="0" y="0"/>
                      <a:ext cx="4495800" cy="2571750"/>
                    </a:xfrm>
                    <a:prstGeom prst="rect">
                      <a:avLst/>
                    </a:prstGeom>
                    <a:noFill/>
                    <a:ln w="9525">
                      <a:noFill/>
                      <a:miter lim="800000"/>
                      <a:headEnd/>
                      <a:tailEnd/>
                    </a:ln>
                  </pic:spPr>
                </pic:pic>
              </a:graphicData>
            </a:graphic>
          </wp:inline>
        </w:drawing>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b/>
          <w:bCs/>
          <w:color w:val="000000"/>
          <w:sz w:val="21"/>
          <w:lang w:eastAsia="es-ES"/>
        </w:rPr>
        <w:t>El importante papel de las ONG y la Iglesia</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 xml:space="preserve">Por otro lado, </w:t>
      </w:r>
      <w:proofErr w:type="spellStart"/>
      <w:r w:rsidRPr="00EC3525">
        <w:rPr>
          <w:rFonts w:ascii="Arial" w:eastAsia="Times New Roman" w:hAnsi="Arial" w:cs="Arial"/>
          <w:color w:val="000000"/>
          <w:sz w:val="21"/>
          <w:szCs w:val="21"/>
          <w:lang w:eastAsia="es-ES"/>
        </w:rPr>
        <w:t>Kabunda</w:t>
      </w:r>
      <w:proofErr w:type="spellEnd"/>
      <w:r w:rsidRPr="00EC3525">
        <w:rPr>
          <w:rFonts w:ascii="Arial" w:eastAsia="Times New Roman" w:hAnsi="Arial" w:cs="Arial"/>
          <w:color w:val="000000"/>
          <w:sz w:val="21"/>
          <w:szCs w:val="21"/>
          <w:lang w:eastAsia="es-ES"/>
        </w:rPr>
        <w:t xml:space="preserve"> se mostró crítico con la ayuda al desarrollo por parte de los Estados. </w:t>
      </w:r>
      <w:r w:rsidRPr="00EC3525">
        <w:rPr>
          <w:rFonts w:ascii="Arial" w:eastAsia="Times New Roman" w:hAnsi="Arial" w:cs="Arial"/>
          <w:b/>
          <w:bCs/>
          <w:color w:val="000000"/>
          <w:sz w:val="21"/>
          <w:lang w:eastAsia="es-ES"/>
        </w:rPr>
        <w:t>“África es el continente que más fondos ha recibido y sigue siendo el continente más subdesarrollado”</w:t>
      </w:r>
      <w:r w:rsidRPr="00EC3525">
        <w:rPr>
          <w:rFonts w:ascii="Arial" w:eastAsia="Times New Roman" w:hAnsi="Arial" w:cs="Arial"/>
          <w:color w:val="000000"/>
          <w:sz w:val="21"/>
          <w:szCs w:val="21"/>
          <w:lang w:eastAsia="es-ES"/>
        </w:rPr>
        <w:t>. Para el profesor, la ayuda oficial debe ser repensada para que no caiga en saco roto.</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Sin embargo, rescató la ayuda descentralizada y el </w:t>
      </w:r>
      <w:r w:rsidRPr="00EC3525">
        <w:rPr>
          <w:rFonts w:ascii="Arial" w:eastAsia="Times New Roman" w:hAnsi="Arial" w:cs="Arial"/>
          <w:b/>
          <w:bCs/>
          <w:color w:val="000000"/>
          <w:sz w:val="21"/>
          <w:lang w:eastAsia="es-ES"/>
        </w:rPr>
        <w:t>importante papel de las ONG y la Iglesia</w:t>
      </w:r>
      <w:r w:rsidRPr="00EC3525">
        <w:rPr>
          <w:rFonts w:ascii="Arial" w:eastAsia="Times New Roman" w:hAnsi="Arial" w:cs="Arial"/>
          <w:color w:val="000000"/>
          <w:sz w:val="21"/>
          <w:szCs w:val="21"/>
          <w:lang w:eastAsia="es-ES"/>
        </w:rPr>
        <w:t>, ya que están </w:t>
      </w:r>
      <w:r w:rsidRPr="00EC3525">
        <w:rPr>
          <w:rFonts w:ascii="Arial" w:eastAsia="Times New Roman" w:hAnsi="Arial" w:cs="Arial"/>
          <w:b/>
          <w:bCs/>
          <w:color w:val="000000"/>
          <w:sz w:val="21"/>
          <w:lang w:eastAsia="es-ES"/>
        </w:rPr>
        <w:t>“cerca de los pueblos africanos”</w:t>
      </w:r>
      <w:r w:rsidRPr="00EC3525">
        <w:rPr>
          <w:rFonts w:ascii="Arial" w:eastAsia="Times New Roman" w:hAnsi="Arial" w:cs="Arial"/>
          <w:color w:val="000000"/>
          <w:sz w:val="21"/>
          <w:szCs w:val="21"/>
          <w:lang w:eastAsia="es-ES"/>
        </w:rPr>
        <w:t> y contribuyen a cubrir necesidades reales, con </w:t>
      </w:r>
      <w:r w:rsidRPr="00EC3525">
        <w:rPr>
          <w:rFonts w:ascii="Arial" w:eastAsia="Times New Roman" w:hAnsi="Arial" w:cs="Arial"/>
          <w:b/>
          <w:bCs/>
          <w:color w:val="000000"/>
          <w:sz w:val="21"/>
          <w:lang w:eastAsia="es-ES"/>
        </w:rPr>
        <w:t>resultados visibles para la gente</w:t>
      </w:r>
      <w:r w:rsidRPr="00EC3525">
        <w:rPr>
          <w:rFonts w:ascii="Arial" w:eastAsia="Times New Roman" w:hAnsi="Arial" w:cs="Arial"/>
          <w:color w:val="000000"/>
          <w:sz w:val="21"/>
          <w:szCs w:val="21"/>
          <w:lang w:eastAsia="es-ES"/>
        </w:rPr>
        <w:t>.</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En esta línea se enmarca el </w:t>
      </w:r>
      <w:r w:rsidRPr="00EC3525">
        <w:rPr>
          <w:rFonts w:ascii="Arial" w:eastAsia="Times New Roman" w:hAnsi="Arial" w:cs="Arial"/>
          <w:b/>
          <w:bCs/>
          <w:color w:val="000000"/>
          <w:sz w:val="21"/>
          <w:lang w:eastAsia="es-ES"/>
        </w:rPr>
        <w:t>trabajo de Manos Unidas en África</w:t>
      </w:r>
      <w:r w:rsidRPr="00EC3525">
        <w:rPr>
          <w:rFonts w:ascii="Arial" w:eastAsia="Times New Roman" w:hAnsi="Arial" w:cs="Arial"/>
          <w:color w:val="000000"/>
          <w:sz w:val="21"/>
          <w:szCs w:val="21"/>
          <w:lang w:eastAsia="es-ES"/>
        </w:rPr>
        <w:t>, con</w:t>
      </w:r>
      <w:r w:rsidRPr="00EC3525">
        <w:rPr>
          <w:rFonts w:ascii="Arial" w:eastAsia="Times New Roman" w:hAnsi="Arial" w:cs="Arial"/>
          <w:b/>
          <w:bCs/>
          <w:color w:val="000000"/>
          <w:sz w:val="21"/>
          <w:lang w:eastAsia="es-ES"/>
        </w:rPr>
        <w:t>269 proyectos</w:t>
      </w:r>
      <w:r w:rsidRPr="00EC3525">
        <w:rPr>
          <w:rFonts w:ascii="Arial" w:eastAsia="Times New Roman" w:hAnsi="Arial" w:cs="Arial"/>
          <w:color w:val="000000"/>
          <w:sz w:val="21"/>
          <w:szCs w:val="21"/>
          <w:lang w:eastAsia="es-ES"/>
        </w:rPr>
        <w:t> enfocados a garantizar el </w:t>
      </w:r>
      <w:r w:rsidRPr="00EC3525">
        <w:rPr>
          <w:rFonts w:ascii="Arial" w:eastAsia="Times New Roman" w:hAnsi="Arial" w:cs="Arial"/>
          <w:b/>
          <w:bCs/>
          <w:color w:val="000000"/>
          <w:sz w:val="21"/>
          <w:lang w:eastAsia="es-ES"/>
        </w:rPr>
        <w:t>acceso a los derechos y a una vida digna</w:t>
      </w:r>
      <w:r w:rsidRPr="00EC3525">
        <w:rPr>
          <w:rFonts w:ascii="Arial" w:eastAsia="Times New Roman" w:hAnsi="Arial" w:cs="Arial"/>
          <w:color w:val="000000"/>
          <w:sz w:val="21"/>
          <w:szCs w:val="21"/>
          <w:lang w:eastAsia="es-ES"/>
        </w:rPr>
        <w:t xml:space="preserve"> para todas las personas: 22 de ellos en el </w:t>
      </w:r>
      <w:proofErr w:type="spellStart"/>
      <w:r w:rsidRPr="00EC3525">
        <w:rPr>
          <w:rFonts w:ascii="Arial" w:eastAsia="Times New Roman" w:hAnsi="Arial" w:cs="Arial"/>
          <w:color w:val="000000"/>
          <w:sz w:val="21"/>
          <w:szCs w:val="21"/>
          <w:lang w:eastAsia="es-ES"/>
        </w:rPr>
        <w:t>ámbito</w:t>
      </w:r>
      <w:r w:rsidRPr="00EC3525">
        <w:rPr>
          <w:rFonts w:ascii="Arial" w:eastAsia="Times New Roman" w:hAnsi="Arial" w:cs="Arial"/>
          <w:b/>
          <w:bCs/>
          <w:color w:val="000000"/>
          <w:sz w:val="21"/>
          <w:lang w:eastAsia="es-ES"/>
        </w:rPr>
        <w:t>agropecuario</w:t>
      </w:r>
      <w:proofErr w:type="spellEnd"/>
      <w:r w:rsidRPr="00EC3525">
        <w:rPr>
          <w:rFonts w:ascii="Arial" w:eastAsia="Times New Roman" w:hAnsi="Arial" w:cs="Arial"/>
          <w:color w:val="000000"/>
          <w:sz w:val="21"/>
          <w:szCs w:val="21"/>
          <w:lang w:eastAsia="es-ES"/>
        </w:rPr>
        <w:t>, 36 de </w:t>
      </w:r>
      <w:r w:rsidRPr="00EC3525">
        <w:rPr>
          <w:rFonts w:ascii="Arial" w:eastAsia="Times New Roman" w:hAnsi="Arial" w:cs="Arial"/>
          <w:b/>
          <w:bCs/>
          <w:color w:val="000000"/>
          <w:sz w:val="21"/>
          <w:lang w:eastAsia="es-ES"/>
        </w:rPr>
        <w:t>promoción social</w:t>
      </w:r>
      <w:r w:rsidRPr="00EC3525">
        <w:rPr>
          <w:rFonts w:ascii="Arial" w:eastAsia="Times New Roman" w:hAnsi="Arial" w:cs="Arial"/>
          <w:color w:val="000000"/>
          <w:sz w:val="21"/>
          <w:szCs w:val="21"/>
          <w:lang w:eastAsia="es-ES"/>
        </w:rPr>
        <w:t> y 70 a nivel </w:t>
      </w:r>
      <w:r w:rsidRPr="00EC3525">
        <w:rPr>
          <w:rFonts w:ascii="Arial" w:eastAsia="Times New Roman" w:hAnsi="Arial" w:cs="Arial"/>
          <w:b/>
          <w:bCs/>
          <w:color w:val="000000"/>
          <w:sz w:val="21"/>
          <w:lang w:eastAsia="es-ES"/>
        </w:rPr>
        <w:t>sanitario</w:t>
      </w:r>
      <w:r w:rsidRPr="00EC3525">
        <w:rPr>
          <w:rFonts w:ascii="Arial" w:eastAsia="Times New Roman" w:hAnsi="Arial" w:cs="Arial"/>
          <w:color w:val="000000"/>
          <w:sz w:val="21"/>
          <w:szCs w:val="21"/>
          <w:lang w:eastAsia="es-ES"/>
        </w:rPr>
        <w:t xml:space="preserve">, siendo </w:t>
      </w:r>
      <w:proofErr w:type="spellStart"/>
      <w:r w:rsidRPr="00EC3525">
        <w:rPr>
          <w:rFonts w:ascii="Arial" w:eastAsia="Times New Roman" w:hAnsi="Arial" w:cs="Arial"/>
          <w:color w:val="000000"/>
          <w:sz w:val="21"/>
          <w:szCs w:val="21"/>
          <w:lang w:eastAsia="es-ES"/>
        </w:rPr>
        <w:t>la</w:t>
      </w:r>
      <w:r w:rsidRPr="00EC3525">
        <w:rPr>
          <w:rFonts w:ascii="Arial" w:eastAsia="Times New Roman" w:hAnsi="Arial" w:cs="Arial"/>
          <w:b/>
          <w:bCs/>
          <w:color w:val="000000"/>
          <w:sz w:val="21"/>
          <w:lang w:eastAsia="es-ES"/>
        </w:rPr>
        <w:t>educación</w:t>
      </w:r>
      <w:proofErr w:type="spellEnd"/>
      <w:r w:rsidRPr="00EC3525">
        <w:rPr>
          <w:rFonts w:ascii="Arial" w:eastAsia="Times New Roman" w:hAnsi="Arial" w:cs="Arial"/>
          <w:b/>
          <w:bCs/>
          <w:color w:val="000000"/>
          <w:sz w:val="21"/>
          <w:lang w:eastAsia="es-ES"/>
        </w:rPr>
        <w:t> </w:t>
      </w:r>
      <w:r w:rsidRPr="00EC3525">
        <w:rPr>
          <w:rFonts w:ascii="Arial" w:eastAsia="Times New Roman" w:hAnsi="Arial" w:cs="Arial"/>
          <w:color w:val="000000"/>
          <w:sz w:val="21"/>
          <w:szCs w:val="21"/>
          <w:lang w:eastAsia="es-ES"/>
        </w:rPr>
        <w:t>el área que constituye la apuesta principal de la organización, con 141 proyectos.</w:t>
      </w:r>
    </w:p>
    <w:p w:rsidR="00EC3525" w:rsidRPr="00EC3525" w:rsidRDefault="00EC3525" w:rsidP="00EC3525">
      <w:pPr>
        <w:shd w:val="clear" w:color="auto" w:fill="FFFFFF"/>
        <w:spacing w:before="96" w:after="360" w:line="324" w:lineRule="atLeast"/>
        <w:jc w:val="both"/>
        <w:rPr>
          <w:rFonts w:ascii="Arial" w:eastAsia="Times New Roman" w:hAnsi="Arial" w:cs="Arial"/>
          <w:color w:val="000000"/>
          <w:sz w:val="21"/>
          <w:szCs w:val="21"/>
          <w:lang w:eastAsia="es-ES"/>
        </w:rPr>
      </w:pPr>
      <w:r w:rsidRPr="00EC3525">
        <w:rPr>
          <w:rFonts w:ascii="Arial" w:eastAsia="Times New Roman" w:hAnsi="Arial" w:cs="Arial"/>
          <w:color w:val="000000"/>
          <w:sz w:val="21"/>
          <w:szCs w:val="21"/>
          <w:lang w:eastAsia="es-ES"/>
        </w:rPr>
        <w:t> </w:t>
      </w:r>
    </w:p>
    <w:p w:rsidR="00EC3525" w:rsidRPr="00EC3525" w:rsidRDefault="00EC3525" w:rsidP="00EC3525">
      <w:pPr>
        <w:shd w:val="clear" w:color="auto" w:fill="FFFFFF"/>
        <w:spacing w:after="0" w:line="324" w:lineRule="atLeast"/>
        <w:jc w:val="both"/>
        <w:rPr>
          <w:rFonts w:ascii="Arial" w:eastAsia="Times New Roman" w:hAnsi="Arial" w:cs="Arial"/>
          <w:b/>
          <w:bCs/>
          <w:color w:val="000000"/>
          <w:sz w:val="18"/>
          <w:szCs w:val="18"/>
          <w:lang w:eastAsia="es-ES"/>
        </w:rPr>
      </w:pPr>
      <w:r w:rsidRPr="00EC3525">
        <w:rPr>
          <w:rFonts w:ascii="Arial" w:eastAsia="Times New Roman" w:hAnsi="Arial" w:cs="Arial"/>
          <w:b/>
          <w:bCs/>
          <w:color w:val="000000"/>
          <w:sz w:val="18"/>
          <w:szCs w:val="18"/>
          <w:lang w:eastAsia="es-ES"/>
        </w:rPr>
        <w:t>Taxonomía: </w:t>
      </w:r>
    </w:p>
    <w:p w:rsidR="00EC3525" w:rsidRPr="00EC3525" w:rsidRDefault="00EC3525" w:rsidP="00EC3525">
      <w:pPr>
        <w:shd w:val="clear" w:color="auto" w:fill="FFFFFF"/>
        <w:spacing w:after="0" w:line="324" w:lineRule="atLeast"/>
        <w:jc w:val="both"/>
        <w:rPr>
          <w:rFonts w:ascii="Arial" w:eastAsia="Times New Roman" w:hAnsi="Arial" w:cs="Arial"/>
          <w:color w:val="000000"/>
          <w:sz w:val="18"/>
          <w:szCs w:val="18"/>
          <w:lang w:eastAsia="es-ES"/>
        </w:rPr>
      </w:pPr>
      <w:r w:rsidRPr="00EC3525">
        <w:rPr>
          <w:rFonts w:ascii="Arial" w:eastAsia="Times New Roman" w:hAnsi="Arial" w:cs="Arial"/>
          <w:color w:val="000000"/>
          <w:sz w:val="18"/>
          <w:lang w:eastAsia="es-ES"/>
        </w:rPr>
        <w:t> </w:t>
      </w:r>
    </w:p>
    <w:p w:rsidR="00EC3525" w:rsidRPr="00EC3525" w:rsidRDefault="00EC3525" w:rsidP="00EC3525">
      <w:pPr>
        <w:shd w:val="clear" w:color="auto" w:fill="FFFFFF"/>
        <w:spacing w:after="0" w:line="324" w:lineRule="atLeast"/>
        <w:jc w:val="both"/>
        <w:rPr>
          <w:rFonts w:ascii="Arial" w:eastAsia="Times New Roman" w:hAnsi="Arial" w:cs="Arial"/>
          <w:color w:val="000000"/>
          <w:sz w:val="18"/>
          <w:szCs w:val="18"/>
          <w:lang w:eastAsia="es-ES"/>
        </w:rPr>
      </w:pPr>
      <w:hyperlink r:id="rId10" w:history="1">
        <w:r w:rsidRPr="00EC3525">
          <w:rPr>
            <w:rFonts w:ascii="Arial" w:eastAsia="Times New Roman" w:hAnsi="Arial" w:cs="Arial"/>
            <w:color w:val="CE1E28"/>
            <w:sz w:val="18"/>
            <w:u w:val="single"/>
            <w:lang w:eastAsia="es-ES"/>
          </w:rPr>
          <w:t>Mundo Negro</w:t>
        </w:r>
      </w:hyperlink>
    </w:p>
    <w:p w:rsidR="00EC3525" w:rsidRPr="00EC3525" w:rsidRDefault="00EC3525" w:rsidP="00EC3525">
      <w:pPr>
        <w:shd w:val="clear" w:color="auto" w:fill="FFFFFF"/>
        <w:spacing w:after="0" w:line="324" w:lineRule="atLeast"/>
        <w:jc w:val="both"/>
        <w:rPr>
          <w:rFonts w:ascii="Arial" w:eastAsia="Times New Roman" w:hAnsi="Arial" w:cs="Arial"/>
          <w:color w:val="000000"/>
          <w:sz w:val="18"/>
          <w:szCs w:val="18"/>
          <w:lang w:eastAsia="es-ES"/>
        </w:rPr>
      </w:pPr>
      <w:r w:rsidRPr="00EC3525">
        <w:rPr>
          <w:rFonts w:ascii="Arial" w:eastAsia="Times New Roman" w:hAnsi="Arial" w:cs="Arial"/>
          <w:color w:val="000000"/>
          <w:sz w:val="18"/>
          <w:lang w:eastAsia="es-ES"/>
        </w:rPr>
        <w:t> </w:t>
      </w:r>
    </w:p>
    <w:p w:rsidR="00EC3525" w:rsidRPr="00EC3525" w:rsidRDefault="00EC3525" w:rsidP="00EC3525">
      <w:pPr>
        <w:shd w:val="clear" w:color="auto" w:fill="FFFFFF"/>
        <w:spacing w:after="0" w:line="324" w:lineRule="atLeast"/>
        <w:jc w:val="both"/>
        <w:rPr>
          <w:rFonts w:ascii="Arial" w:eastAsia="Times New Roman" w:hAnsi="Arial" w:cs="Arial"/>
          <w:color w:val="000000"/>
          <w:sz w:val="18"/>
          <w:szCs w:val="18"/>
          <w:lang w:eastAsia="es-ES"/>
        </w:rPr>
      </w:pPr>
      <w:hyperlink r:id="rId11" w:history="1">
        <w:proofErr w:type="spellStart"/>
        <w:proofErr w:type="gramStart"/>
        <w:r w:rsidRPr="00EC3525">
          <w:rPr>
            <w:rFonts w:ascii="Arial" w:eastAsia="Times New Roman" w:hAnsi="Arial" w:cs="Arial"/>
            <w:color w:val="CE1E28"/>
            <w:sz w:val="18"/>
            <w:u w:val="single"/>
            <w:lang w:eastAsia="es-ES"/>
          </w:rPr>
          <w:t>africa</w:t>
        </w:r>
        <w:proofErr w:type="spellEnd"/>
        <w:proofErr w:type="gramEnd"/>
      </w:hyperlink>
    </w:p>
    <w:p w:rsidR="00EC3525" w:rsidRPr="00EC3525" w:rsidRDefault="00EC3525" w:rsidP="00EC3525">
      <w:pPr>
        <w:shd w:val="clear" w:color="auto" w:fill="FFFFFF"/>
        <w:spacing w:after="0" w:line="324" w:lineRule="atLeast"/>
        <w:jc w:val="both"/>
        <w:rPr>
          <w:rFonts w:ascii="Arial" w:eastAsia="Times New Roman" w:hAnsi="Arial" w:cs="Arial"/>
          <w:color w:val="000000"/>
          <w:sz w:val="18"/>
          <w:szCs w:val="18"/>
          <w:lang w:eastAsia="es-ES"/>
        </w:rPr>
      </w:pPr>
      <w:r w:rsidRPr="00EC3525">
        <w:rPr>
          <w:rFonts w:ascii="Arial" w:eastAsia="Times New Roman" w:hAnsi="Arial" w:cs="Arial"/>
          <w:color w:val="000000"/>
          <w:sz w:val="18"/>
          <w:lang w:eastAsia="es-ES"/>
        </w:rPr>
        <w:t> </w:t>
      </w:r>
    </w:p>
    <w:p w:rsidR="00EC3525" w:rsidRPr="00EC3525" w:rsidRDefault="00EC3525" w:rsidP="00EC3525">
      <w:pPr>
        <w:shd w:val="clear" w:color="auto" w:fill="FFFFFF"/>
        <w:spacing w:after="96" w:line="324" w:lineRule="atLeast"/>
        <w:jc w:val="both"/>
        <w:rPr>
          <w:rFonts w:ascii="Arial" w:eastAsia="Times New Roman" w:hAnsi="Arial" w:cs="Arial"/>
          <w:color w:val="000000"/>
          <w:sz w:val="18"/>
          <w:szCs w:val="18"/>
          <w:lang w:eastAsia="es-ES"/>
        </w:rPr>
      </w:pPr>
      <w:hyperlink r:id="rId12" w:history="1">
        <w:r w:rsidRPr="00EC3525">
          <w:rPr>
            <w:rFonts w:ascii="Arial" w:eastAsia="Times New Roman" w:hAnsi="Arial" w:cs="Arial"/>
            <w:color w:val="CE1E28"/>
            <w:sz w:val="18"/>
            <w:u w:val="single"/>
            <w:lang w:eastAsia="es-ES"/>
          </w:rPr>
          <w:t>#</w:t>
        </w:r>
        <w:proofErr w:type="spellStart"/>
        <w:r w:rsidRPr="00EC3525">
          <w:rPr>
            <w:rFonts w:ascii="Arial" w:eastAsia="Times New Roman" w:hAnsi="Arial" w:cs="Arial"/>
            <w:color w:val="CE1E28"/>
            <w:sz w:val="18"/>
            <w:u w:val="single"/>
            <w:lang w:eastAsia="es-ES"/>
          </w:rPr>
          <w:t>ManosUnidasSiembraenAfrica</w:t>
        </w:r>
        <w:proofErr w:type="spellEnd"/>
      </w:hyperlink>
    </w:p>
    <w:p w:rsidR="00EC3525" w:rsidRPr="00EC3525" w:rsidRDefault="00EC3525" w:rsidP="00EC3525">
      <w:pPr>
        <w:shd w:val="clear" w:color="auto" w:fill="E6E6E6"/>
        <w:spacing w:after="96" w:line="324" w:lineRule="atLeast"/>
        <w:jc w:val="both"/>
        <w:rPr>
          <w:rFonts w:ascii="Arial" w:eastAsia="Times New Roman" w:hAnsi="Arial" w:cs="Arial"/>
          <w:b/>
          <w:bCs/>
          <w:color w:val="001C59"/>
          <w:sz w:val="23"/>
          <w:szCs w:val="23"/>
          <w:lang w:eastAsia="es-ES"/>
        </w:rPr>
      </w:pPr>
      <w:r w:rsidRPr="00EC3525">
        <w:rPr>
          <w:rFonts w:ascii="Arial" w:eastAsia="Times New Roman" w:hAnsi="Arial" w:cs="Arial"/>
          <w:b/>
          <w:bCs/>
          <w:color w:val="001C59"/>
          <w:sz w:val="23"/>
          <w:szCs w:val="23"/>
          <w:lang w:eastAsia="es-ES"/>
        </w:rPr>
        <w:t>Enlaces: </w:t>
      </w:r>
    </w:p>
    <w:p w:rsidR="00EC3525" w:rsidRPr="00EC3525" w:rsidRDefault="00EC3525" w:rsidP="00EC3525">
      <w:pPr>
        <w:shd w:val="clear" w:color="auto" w:fill="E6E6E6"/>
        <w:spacing w:after="72" w:line="324" w:lineRule="atLeast"/>
        <w:jc w:val="both"/>
        <w:rPr>
          <w:rFonts w:ascii="Arial" w:eastAsia="Times New Roman" w:hAnsi="Arial" w:cs="Arial"/>
          <w:color w:val="000000"/>
          <w:sz w:val="19"/>
          <w:szCs w:val="19"/>
          <w:lang w:eastAsia="es-ES"/>
        </w:rPr>
      </w:pPr>
      <w:hyperlink r:id="rId13" w:history="1">
        <w:r w:rsidRPr="00EC3525">
          <w:rPr>
            <w:rFonts w:ascii="Arial" w:eastAsia="Times New Roman" w:hAnsi="Arial" w:cs="Arial"/>
            <w:color w:val="CE1E28"/>
            <w:sz w:val="19"/>
            <w:u w:val="single"/>
            <w:lang w:eastAsia="es-ES"/>
          </w:rPr>
          <w:t>Campaña “África cuestión de vida, África cuestión debida”</w:t>
        </w:r>
      </w:hyperlink>
    </w:p>
    <w:p w:rsidR="00EC3525" w:rsidRPr="00EC3525" w:rsidRDefault="00EC3525" w:rsidP="00EC3525">
      <w:pPr>
        <w:shd w:val="clear" w:color="auto" w:fill="E6E6E6"/>
        <w:spacing w:line="324" w:lineRule="atLeast"/>
        <w:jc w:val="both"/>
        <w:rPr>
          <w:rFonts w:ascii="Arial" w:eastAsia="Times New Roman" w:hAnsi="Arial" w:cs="Arial"/>
          <w:color w:val="000000"/>
          <w:sz w:val="19"/>
          <w:szCs w:val="19"/>
          <w:lang w:eastAsia="es-ES"/>
        </w:rPr>
      </w:pPr>
      <w:hyperlink r:id="rId14" w:history="1">
        <w:r w:rsidRPr="00EC3525">
          <w:rPr>
            <w:rFonts w:ascii="Arial" w:eastAsia="Times New Roman" w:hAnsi="Arial" w:cs="Arial"/>
            <w:color w:val="CE1E28"/>
            <w:sz w:val="19"/>
            <w:u w:val="single"/>
            <w:lang w:eastAsia="es-ES"/>
          </w:rPr>
          <w:t>Día Mundial de África 2016</w:t>
        </w:r>
      </w:hyperlink>
    </w:p>
    <w:p w:rsidR="007A4EBD" w:rsidRDefault="00EC3525"/>
    <w:sectPr w:rsidR="007A4EBD" w:rsidSect="00DF31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3525"/>
    <w:rsid w:val="00017388"/>
    <w:rsid w:val="00DF31D1"/>
    <w:rsid w:val="00E2614D"/>
    <w:rsid w:val="00EC35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D1"/>
  </w:style>
  <w:style w:type="paragraph" w:styleId="Ttulo1">
    <w:name w:val="heading 1"/>
    <w:basedOn w:val="Normal"/>
    <w:link w:val="Ttulo1Car"/>
    <w:uiPriority w:val="9"/>
    <w:qFormat/>
    <w:rsid w:val="00EC3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525"/>
    <w:rPr>
      <w:rFonts w:ascii="Times New Roman" w:eastAsia="Times New Roman" w:hAnsi="Times New Roman" w:cs="Times New Roman"/>
      <w:b/>
      <w:bCs/>
      <w:kern w:val="36"/>
      <w:sz w:val="48"/>
      <w:szCs w:val="48"/>
      <w:lang w:eastAsia="es-ES"/>
    </w:rPr>
  </w:style>
  <w:style w:type="character" w:customStyle="1" w:styleId="date-display-single">
    <w:name w:val="date-display-single"/>
    <w:basedOn w:val="Fuentedeprrafopredeter"/>
    <w:rsid w:val="00EC3525"/>
  </w:style>
  <w:style w:type="character" w:styleId="Hipervnculo">
    <w:name w:val="Hyperlink"/>
    <w:basedOn w:val="Fuentedeprrafopredeter"/>
    <w:uiPriority w:val="99"/>
    <w:semiHidden/>
    <w:unhideWhenUsed/>
    <w:rsid w:val="00EC3525"/>
    <w:rPr>
      <w:color w:val="0000FF"/>
      <w:u w:val="single"/>
    </w:rPr>
  </w:style>
  <w:style w:type="paragraph" w:styleId="NormalWeb">
    <w:name w:val="Normal (Web)"/>
    <w:basedOn w:val="Normal"/>
    <w:uiPriority w:val="99"/>
    <w:semiHidden/>
    <w:unhideWhenUsed/>
    <w:rsid w:val="00EC35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3525"/>
    <w:rPr>
      <w:b/>
      <w:bCs/>
    </w:rPr>
  </w:style>
  <w:style w:type="character" w:styleId="nfasis">
    <w:name w:val="Emphasis"/>
    <w:basedOn w:val="Fuentedeprrafopredeter"/>
    <w:uiPriority w:val="20"/>
    <w:qFormat/>
    <w:rsid w:val="00EC3525"/>
    <w:rPr>
      <w:i/>
      <w:iCs/>
    </w:rPr>
  </w:style>
  <w:style w:type="character" w:customStyle="1" w:styleId="apple-converted-space">
    <w:name w:val="apple-converted-space"/>
    <w:basedOn w:val="Fuentedeprrafopredeter"/>
    <w:rsid w:val="00EC3525"/>
  </w:style>
  <w:style w:type="paragraph" w:styleId="Textodeglobo">
    <w:name w:val="Balloon Text"/>
    <w:basedOn w:val="Normal"/>
    <w:link w:val="TextodegloboCar"/>
    <w:uiPriority w:val="99"/>
    <w:semiHidden/>
    <w:unhideWhenUsed/>
    <w:rsid w:val="00EC35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456352">
      <w:bodyDiv w:val="1"/>
      <w:marLeft w:val="0"/>
      <w:marRight w:val="0"/>
      <w:marTop w:val="0"/>
      <w:marBottom w:val="0"/>
      <w:divBdr>
        <w:top w:val="none" w:sz="0" w:space="0" w:color="auto"/>
        <w:left w:val="none" w:sz="0" w:space="0" w:color="auto"/>
        <w:bottom w:val="none" w:sz="0" w:space="0" w:color="auto"/>
        <w:right w:val="none" w:sz="0" w:space="0" w:color="auto"/>
      </w:divBdr>
      <w:divsChild>
        <w:div w:id="709845969">
          <w:marLeft w:val="0"/>
          <w:marRight w:val="0"/>
          <w:marTop w:val="0"/>
          <w:marBottom w:val="0"/>
          <w:divBdr>
            <w:top w:val="none" w:sz="0" w:space="0" w:color="auto"/>
            <w:left w:val="none" w:sz="0" w:space="0" w:color="auto"/>
            <w:bottom w:val="none" w:sz="0" w:space="0" w:color="auto"/>
            <w:right w:val="none" w:sz="0" w:space="0" w:color="auto"/>
          </w:divBdr>
          <w:divsChild>
            <w:div w:id="998776832">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360"/>
                  <w:divBdr>
                    <w:top w:val="none" w:sz="0" w:space="0" w:color="auto"/>
                    <w:left w:val="none" w:sz="0" w:space="0" w:color="auto"/>
                    <w:bottom w:val="none" w:sz="0" w:space="0" w:color="auto"/>
                    <w:right w:val="none" w:sz="0" w:space="0" w:color="auto"/>
                  </w:divBdr>
                  <w:divsChild>
                    <w:div w:id="1762337646">
                      <w:marLeft w:val="0"/>
                      <w:marRight w:val="0"/>
                      <w:marTop w:val="0"/>
                      <w:marBottom w:val="0"/>
                      <w:divBdr>
                        <w:top w:val="none" w:sz="0" w:space="0" w:color="auto"/>
                        <w:left w:val="none" w:sz="0" w:space="0" w:color="auto"/>
                        <w:bottom w:val="none" w:sz="0" w:space="0" w:color="auto"/>
                        <w:right w:val="none" w:sz="0" w:space="0" w:color="auto"/>
                      </w:divBdr>
                      <w:divsChild>
                        <w:div w:id="1812819334">
                          <w:marLeft w:val="0"/>
                          <w:marRight w:val="0"/>
                          <w:marTop w:val="0"/>
                          <w:marBottom w:val="0"/>
                          <w:divBdr>
                            <w:top w:val="none" w:sz="0" w:space="0" w:color="auto"/>
                            <w:left w:val="none" w:sz="0" w:space="0" w:color="auto"/>
                            <w:bottom w:val="none" w:sz="0" w:space="0" w:color="auto"/>
                            <w:right w:val="none" w:sz="0" w:space="0" w:color="auto"/>
                          </w:divBdr>
                          <w:divsChild>
                            <w:div w:id="120392150">
                              <w:marLeft w:val="0"/>
                              <w:marRight w:val="0"/>
                              <w:marTop w:val="0"/>
                              <w:marBottom w:val="0"/>
                              <w:divBdr>
                                <w:top w:val="none" w:sz="0" w:space="0" w:color="auto"/>
                                <w:left w:val="none" w:sz="0" w:space="0" w:color="auto"/>
                                <w:bottom w:val="none" w:sz="0" w:space="0" w:color="auto"/>
                                <w:right w:val="none" w:sz="0" w:space="0" w:color="auto"/>
                              </w:divBdr>
                              <w:divsChild>
                                <w:div w:id="849761336">
                                  <w:marLeft w:val="0"/>
                                  <w:marRight w:val="0"/>
                                  <w:marTop w:val="0"/>
                                  <w:marBottom w:val="0"/>
                                  <w:divBdr>
                                    <w:top w:val="none" w:sz="0" w:space="0" w:color="auto"/>
                                    <w:left w:val="none" w:sz="0" w:space="0" w:color="auto"/>
                                    <w:bottom w:val="none" w:sz="0" w:space="0" w:color="auto"/>
                                    <w:right w:val="none" w:sz="0" w:space="0" w:color="auto"/>
                                  </w:divBdr>
                                  <w:divsChild>
                                    <w:div w:id="777068347">
                                      <w:marLeft w:val="0"/>
                                      <w:marRight w:val="0"/>
                                      <w:marTop w:val="0"/>
                                      <w:marBottom w:val="0"/>
                                      <w:divBdr>
                                        <w:top w:val="none" w:sz="0" w:space="0" w:color="auto"/>
                                        <w:left w:val="none" w:sz="0" w:space="0" w:color="auto"/>
                                        <w:bottom w:val="none" w:sz="0" w:space="0" w:color="auto"/>
                                        <w:right w:val="none" w:sz="0" w:space="0" w:color="auto"/>
                                      </w:divBdr>
                                      <w:divsChild>
                                        <w:div w:id="5434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480">
                                  <w:marLeft w:val="0"/>
                                  <w:marRight w:val="0"/>
                                  <w:marTop w:val="0"/>
                                  <w:marBottom w:val="0"/>
                                  <w:divBdr>
                                    <w:top w:val="none" w:sz="0" w:space="0" w:color="auto"/>
                                    <w:left w:val="none" w:sz="0" w:space="0" w:color="auto"/>
                                    <w:bottom w:val="none" w:sz="0" w:space="0" w:color="auto"/>
                                    <w:right w:val="none" w:sz="0" w:space="0" w:color="auto"/>
                                  </w:divBdr>
                                  <w:divsChild>
                                    <w:div w:id="881210627">
                                      <w:marLeft w:val="0"/>
                                      <w:marRight w:val="0"/>
                                      <w:marTop w:val="0"/>
                                      <w:marBottom w:val="0"/>
                                      <w:divBdr>
                                        <w:top w:val="none" w:sz="0" w:space="0" w:color="auto"/>
                                        <w:left w:val="none" w:sz="0" w:space="0" w:color="auto"/>
                                        <w:bottom w:val="none" w:sz="0" w:space="0" w:color="auto"/>
                                        <w:right w:val="none" w:sz="0" w:space="0" w:color="auto"/>
                                      </w:divBdr>
                                      <w:divsChild>
                                        <w:div w:id="157578807">
                                          <w:marLeft w:val="0"/>
                                          <w:marRight w:val="0"/>
                                          <w:marTop w:val="0"/>
                                          <w:marBottom w:val="0"/>
                                          <w:divBdr>
                                            <w:top w:val="none" w:sz="0" w:space="0" w:color="auto"/>
                                            <w:left w:val="none" w:sz="0" w:space="0" w:color="auto"/>
                                            <w:bottom w:val="none" w:sz="0" w:space="0" w:color="auto"/>
                                            <w:right w:val="none" w:sz="0" w:space="0" w:color="auto"/>
                                          </w:divBdr>
                                          <w:divsChild>
                                            <w:div w:id="391394087">
                                              <w:marLeft w:val="0"/>
                                              <w:marRight w:val="0"/>
                                              <w:marTop w:val="0"/>
                                              <w:marBottom w:val="360"/>
                                              <w:divBdr>
                                                <w:top w:val="none" w:sz="0" w:space="0" w:color="auto"/>
                                                <w:left w:val="none" w:sz="0" w:space="0" w:color="auto"/>
                                                <w:bottom w:val="none" w:sz="0" w:space="0" w:color="auto"/>
                                                <w:right w:val="none" w:sz="0" w:space="0" w:color="auto"/>
                                              </w:divBdr>
                                              <w:divsChild>
                                                <w:div w:id="2012639546">
                                                  <w:marLeft w:val="0"/>
                                                  <w:marRight w:val="120"/>
                                                  <w:marTop w:val="0"/>
                                                  <w:marBottom w:val="0"/>
                                                  <w:divBdr>
                                                    <w:top w:val="none" w:sz="0" w:space="0" w:color="auto"/>
                                                    <w:left w:val="none" w:sz="0" w:space="0" w:color="auto"/>
                                                    <w:bottom w:val="none" w:sz="0" w:space="0" w:color="auto"/>
                                                    <w:right w:val="none" w:sz="0" w:space="0" w:color="auto"/>
                                                  </w:divBdr>
                                                </w:div>
                                                <w:div w:id="1451438572">
                                                  <w:marLeft w:val="0"/>
                                                  <w:marRight w:val="0"/>
                                                  <w:marTop w:val="96"/>
                                                  <w:marBottom w:val="96"/>
                                                  <w:divBdr>
                                                    <w:top w:val="dotted" w:sz="6" w:space="6" w:color="666666"/>
                                                    <w:left w:val="none" w:sz="0" w:space="0" w:color="auto"/>
                                                    <w:bottom w:val="none" w:sz="0" w:space="0" w:color="auto"/>
                                                    <w:right w:val="none" w:sz="0" w:space="0" w:color="auto"/>
                                                  </w:divBdr>
                                                  <w:divsChild>
                                                    <w:div w:id="1942637923">
                                                      <w:marLeft w:val="120"/>
                                                      <w:marRight w:val="0"/>
                                                      <w:marTop w:val="0"/>
                                                      <w:marBottom w:val="0"/>
                                                      <w:divBdr>
                                                        <w:top w:val="none" w:sz="0" w:space="0" w:color="auto"/>
                                                        <w:left w:val="none" w:sz="0" w:space="0" w:color="auto"/>
                                                        <w:bottom w:val="none" w:sz="0" w:space="0" w:color="auto"/>
                                                        <w:right w:val="none" w:sz="0" w:space="0" w:color="auto"/>
                                                      </w:divBdr>
                                                    </w:div>
                                                    <w:div w:id="1801462083">
                                                      <w:marLeft w:val="120"/>
                                                      <w:marRight w:val="0"/>
                                                      <w:marTop w:val="0"/>
                                                      <w:marBottom w:val="0"/>
                                                      <w:divBdr>
                                                        <w:top w:val="none" w:sz="0" w:space="0" w:color="auto"/>
                                                        <w:left w:val="none" w:sz="0" w:space="0" w:color="auto"/>
                                                        <w:bottom w:val="none" w:sz="0" w:space="0" w:color="auto"/>
                                                        <w:right w:val="none" w:sz="0" w:space="0" w:color="auto"/>
                                                      </w:divBdr>
                                                    </w:div>
                                                    <w:div w:id="185750846">
                                                      <w:marLeft w:val="120"/>
                                                      <w:marRight w:val="0"/>
                                                      <w:marTop w:val="0"/>
                                                      <w:marBottom w:val="0"/>
                                                      <w:divBdr>
                                                        <w:top w:val="none" w:sz="0" w:space="0" w:color="auto"/>
                                                        <w:left w:val="none" w:sz="0" w:space="0" w:color="auto"/>
                                                        <w:bottom w:val="none" w:sz="0" w:space="0" w:color="auto"/>
                                                        <w:right w:val="none" w:sz="0" w:space="0" w:color="auto"/>
                                                      </w:divBdr>
                                                    </w:div>
                                                  </w:divsChild>
                                                </w:div>
                                                <w:div w:id="1163736966">
                                                  <w:marLeft w:val="0"/>
                                                  <w:marRight w:val="0"/>
                                                  <w:marTop w:val="0"/>
                                                  <w:marBottom w:val="360"/>
                                                  <w:divBdr>
                                                    <w:top w:val="none" w:sz="0" w:space="0" w:color="auto"/>
                                                    <w:left w:val="none" w:sz="0" w:space="0" w:color="auto"/>
                                                    <w:bottom w:val="single" w:sz="24" w:space="12" w:color="D4D4D4"/>
                                                    <w:right w:val="none" w:sz="0" w:space="0" w:color="auto"/>
                                                  </w:divBdr>
                                                  <w:divsChild>
                                                    <w:div w:id="1051614069">
                                                      <w:marLeft w:val="0"/>
                                                      <w:marRight w:val="0"/>
                                                      <w:marTop w:val="72"/>
                                                      <w:marBottom w:val="96"/>
                                                      <w:divBdr>
                                                        <w:top w:val="none" w:sz="0" w:space="0" w:color="auto"/>
                                                        <w:left w:val="none" w:sz="0" w:space="0" w:color="auto"/>
                                                        <w:bottom w:val="none" w:sz="0" w:space="0" w:color="auto"/>
                                                        <w:right w:val="none" w:sz="0" w:space="0" w:color="auto"/>
                                                      </w:divBdr>
                                                    </w:div>
                                                    <w:div w:id="806245037">
                                                      <w:marLeft w:val="0"/>
                                                      <w:marRight w:val="0"/>
                                                      <w:marTop w:val="0"/>
                                                      <w:marBottom w:val="72"/>
                                                      <w:divBdr>
                                                        <w:top w:val="none" w:sz="0" w:space="0" w:color="auto"/>
                                                        <w:left w:val="none" w:sz="0" w:space="0" w:color="auto"/>
                                                        <w:bottom w:val="none" w:sz="0" w:space="0" w:color="auto"/>
                                                        <w:right w:val="none" w:sz="0" w:space="0" w:color="auto"/>
                                                      </w:divBdr>
                                                    </w:div>
                                                    <w:div w:id="163525547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ricacuestiondevida.org/" TargetMode="External"/><Relationship Id="rId3" Type="http://schemas.openxmlformats.org/officeDocument/2006/relationships/webSettings" Target="webSettings.xml"/><Relationship Id="rId7" Type="http://schemas.openxmlformats.org/officeDocument/2006/relationships/hyperlink" Target="http://www.edimune.com/numero-especial-mundonegro" TargetMode="External"/><Relationship Id="rId12" Type="http://schemas.openxmlformats.org/officeDocument/2006/relationships/hyperlink" Target="http://www.manosunidas.org/etiquetas/manosunidassiembraenafri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donegro.es/" TargetMode="External"/><Relationship Id="rId11" Type="http://schemas.openxmlformats.org/officeDocument/2006/relationships/hyperlink" Target="http://www.manosunidas.org/etiquetas/afric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anosunidas.org/etiquetas/mundo-negro" TargetMode="External"/><Relationship Id="rId4" Type="http://schemas.openxmlformats.org/officeDocument/2006/relationships/hyperlink" Target="http://www.manosunidas.org/sites/default/files/styles/large/public/especial2016-mundo-negro-foto-mundonegro_javier_sanchez.jpg?itok=A-A8E3f6" TargetMode="External"/><Relationship Id="rId9" Type="http://schemas.openxmlformats.org/officeDocument/2006/relationships/image" Target="media/image3.jpeg"/><Relationship Id="rId14" Type="http://schemas.openxmlformats.org/officeDocument/2006/relationships/hyperlink" Target="http://manosunidas.org/noticia/manosunidassiembraenafrica-apostamos-con-firmeza-por-el-futuro-del-continente-afric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3689</Characters>
  <Application>Microsoft Office Word</Application>
  <DocSecurity>0</DocSecurity>
  <Lines>30</Lines>
  <Paragraphs>8</Paragraphs>
  <ScaleCrop>false</ScaleCrop>
  <Company>Manos Unidas</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Unidas</dc:creator>
  <cp:keywords/>
  <dc:description/>
  <cp:lastModifiedBy>Manos Unidas</cp:lastModifiedBy>
  <cp:revision>2</cp:revision>
  <dcterms:created xsi:type="dcterms:W3CDTF">2016-05-31T10:08:00Z</dcterms:created>
  <dcterms:modified xsi:type="dcterms:W3CDTF">2016-05-31T10:08:00Z</dcterms:modified>
</cp:coreProperties>
</file>